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293069" w:rsidRPr="00071EFD" w:rsidRDefault="00293069" w:rsidP="00293069">
            <w:pPr>
              <w:jc w:val="center"/>
              <w:outlineLvl w:val="0"/>
              <w:rPr>
                <w:rFonts w:ascii="Tahoma" w:hAnsi="Tahoma" w:cs="Tahoma"/>
                <w:spacing w:val="20"/>
              </w:rPr>
            </w:pPr>
            <w:r w:rsidRPr="00071EFD">
              <w:rPr>
                <w:rFonts w:ascii="Tahoma" w:hAnsi="Tahoma" w:cs="Tahoma"/>
                <w:spacing w:val="20"/>
              </w:rPr>
              <w:t>ΑΙΤΗΣΗ – ΥΠΕΥΘΥΝΗ ΔΗΛΩΣΗ</w:t>
            </w:r>
          </w:p>
          <w:p w:rsidR="00E74DCF" w:rsidRDefault="00293069" w:rsidP="006F057D">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2735EF">
              <w:rPr>
                <w:rFonts w:ascii="Tahoma" w:hAnsi="Tahoma" w:cs="Tahoma"/>
                <w:spacing w:val="20"/>
                <w:sz w:val="20"/>
                <w:szCs w:val="20"/>
              </w:rPr>
              <w:t>σ</w:t>
            </w:r>
            <w:r w:rsidR="00E142D5">
              <w:rPr>
                <w:rFonts w:ascii="Tahoma" w:hAnsi="Tahoma" w:cs="Tahoma"/>
                <w:spacing w:val="20"/>
                <w:sz w:val="20"/>
                <w:szCs w:val="20"/>
              </w:rPr>
              <w:t xml:space="preserve">το </w:t>
            </w:r>
            <w:r w:rsidR="00EA357A">
              <w:rPr>
                <w:rFonts w:ascii="Tahoma" w:hAnsi="Tahoma" w:cs="Tahoma"/>
                <w:spacing w:val="20"/>
                <w:sz w:val="20"/>
                <w:szCs w:val="20"/>
              </w:rPr>
              <w:t>Κέντρο Κοινωνικής Πρόνοιας Περιφέρειας Νοτίου Αιγαίου</w:t>
            </w:r>
            <w:r w:rsidR="008E6FA6">
              <w:rPr>
                <w:rFonts w:ascii="Tahoma" w:hAnsi="Tahoma" w:cs="Tahoma"/>
                <w:spacing w:val="20"/>
                <w:sz w:val="20"/>
                <w:szCs w:val="20"/>
              </w:rPr>
              <w:t xml:space="preserve">, για την κάλυψη </w:t>
            </w:r>
            <w:r w:rsidR="00913E56">
              <w:rPr>
                <w:rFonts w:ascii="Tahoma" w:hAnsi="Tahoma" w:cs="Tahoma"/>
                <w:spacing w:val="20"/>
                <w:sz w:val="20"/>
                <w:szCs w:val="20"/>
              </w:rPr>
              <w:t xml:space="preserve"> αναγκών</w:t>
            </w:r>
            <w:r w:rsidR="006F057D">
              <w:rPr>
                <w:rFonts w:ascii="Tahoma" w:hAnsi="Tahoma" w:cs="Tahoma"/>
                <w:spacing w:val="20"/>
                <w:sz w:val="20"/>
                <w:szCs w:val="20"/>
              </w:rPr>
              <w:t xml:space="preserve"> </w:t>
            </w:r>
            <w:r w:rsidR="00EA357A">
              <w:rPr>
                <w:rFonts w:ascii="Tahoma" w:hAnsi="Tahoma" w:cs="Tahoma"/>
                <w:b/>
                <w:spacing w:val="20"/>
                <w:sz w:val="20"/>
                <w:szCs w:val="20"/>
              </w:rPr>
              <w:t>Έκτακτου Επικουρικού Προσωπικού</w:t>
            </w:r>
            <w:r w:rsidRPr="00071EFD">
              <w:rPr>
                <w:rFonts w:ascii="Tahoma" w:hAnsi="Tahoma" w:cs="Tahoma"/>
                <w:spacing w:val="20"/>
                <w:sz w:val="20"/>
                <w:szCs w:val="20"/>
              </w:rPr>
              <w:t xml:space="preserve"> </w:t>
            </w:r>
          </w:p>
          <w:p w:rsidR="005501D2" w:rsidRPr="00071EFD" w:rsidRDefault="00293069" w:rsidP="00EA357A">
            <w:pPr>
              <w:jc w:val="center"/>
              <w:outlineLvl w:val="0"/>
              <w:rPr>
                <w:rFonts w:ascii="Tahoma" w:hAnsi="Tahoma" w:cs="Tahoma"/>
                <w:spacing w:val="20"/>
                <w:sz w:val="20"/>
                <w:szCs w:val="20"/>
              </w:rPr>
            </w:pPr>
            <w:r w:rsidRPr="00071EFD">
              <w:rPr>
                <w:rFonts w:ascii="Tahoma" w:hAnsi="Tahoma" w:cs="Tahoma"/>
                <w:spacing w:val="20"/>
                <w:sz w:val="20"/>
                <w:szCs w:val="20"/>
              </w:rPr>
              <w:t>(</w:t>
            </w:r>
            <w:r w:rsidR="00EA357A">
              <w:rPr>
                <w:rFonts w:ascii="Tahoma" w:hAnsi="Tahoma" w:cs="Tahoma"/>
                <w:spacing w:val="20"/>
                <w:sz w:val="20"/>
                <w:szCs w:val="20"/>
              </w:rPr>
              <w:t xml:space="preserve">σύμφωνα με την </w:t>
            </w:r>
            <w:proofErr w:type="spellStart"/>
            <w:r w:rsidR="00EA357A">
              <w:rPr>
                <w:rFonts w:ascii="Tahoma" w:hAnsi="Tahoma" w:cs="Tahoma"/>
                <w:spacing w:val="20"/>
                <w:sz w:val="20"/>
                <w:szCs w:val="20"/>
              </w:rPr>
              <w:t>αριθμ</w:t>
            </w:r>
            <w:proofErr w:type="spellEnd"/>
            <w:r w:rsidR="00EA357A">
              <w:rPr>
                <w:rFonts w:ascii="Tahoma" w:hAnsi="Tahoma" w:cs="Tahoma"/>
                <w:spacing w:val="20"/>
                <w:sz w:val="20"/>
                <w:szCs w:val="20"/>
              </w:rPr>
              <w:t>. οικ. 12549/4426</w:t>
            </w:r>
            <w:r w:rsidR="00D6738C">
              <w:rPr>
                <w:rFonts w:ascii="Tahoma" w:hAnsi="Tahoma" w:cs="Tahoma"/>
                <w:spacing w:val="20"/>
                <w:sz w:val="20"/>
                <w:szCs w:val="20"/>
              </w:rPr>
              <w:t xml:space="preserve"> Κοινή Υπουργική Απόφαση -</w:t>
            </w:r>
            <w:r w:rsidR="00EA357A">
              <w:rPr>
                <w:rFonts w:ascii="Tahoma" w:hAnsi="Tahoma" w:cs="Tahoma"/>
                <w:spacing w:val="20"/>
                <w:sz w:val="20"/>
                <w:szCs w:val="20"/>
              </w:rPr>
              <w:t xml:space="preserve"> ΦΕΚ 868/τ.Β’/16.03.2020</w:t>
            </w:r>
            <w:r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EA357A" w:rsidP="006F65F1">
            <w:pPr>
              <w:rPr>
                <w:rFonts w:ascii="Arial" w:hAnsi="Arial" w:cs="Arial"/>
                <w:b/>
                <w:sz w:val="18"/>
                <w:szCs w:val="18"/>
              </w:rPr>
            </w:pPr>
            <w:r>
              <w:rPr>
                <w:rFonts w:ascii="Arial" w:hAnsi="Arial" w:cs="Arial"/>
                <w:b/>
                <w:sz w:val="18"/>
                <w:szCs w:val="18"/>
              </w:rPr>
              <w:t>ΚΕΝΤΡΟ ΚΟΙΝΩΝΙΚΗΣ ΠΡΟΝΟΙΑΣ ΠΕΡΙΦΕΡΕΙΑΣ ΝΟΤΙΟΥ ΑΙΓΑΙΟΥ</w:t>
            </w:r>
          </w:p>
        </w:tc>
      </w:tr>
    </w:tbl>
    <w:p w:rsidR="00CA3AB5" w:rsidRPr="00913E56"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EA2704">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EA2704">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EA2704">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EA2704">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EA2704">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EA2704">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EA357A">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ΤΙΤΛΟΣ ΣΠΟΥΔΩΝ</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 xml:space="preserve">υμπληρώστε μόνο εφόσον για την επιδιωκόμενη ή τις επιδιωκόμενες θέσεις απαιτούνται από την ανακοίνωση και άλλα προσόντα </w:t>
            </w:r>
            <w:r w:rsidR="006F057D">
              <w:rPr>
                <w:rFonts w:ascii="Tahoma" w:hAnsi="Tahoma" w:cs="Arial"/>
                <w:sz w:val="16"/>
                <w:szCs w:val="16"/>
              </w:rPr>
              <w:t>πέρα από τον τίτλο σπουδών</w:t>
            </w:r>
            <w:r w:rsidRPr="00071EFD">
              <w:rPr>
                <w:rFonts w:ascii="Tahoma" w:hAnsi="Tahoma" w:cs="Arial"/>
                <w:sz w:val="16"/>
                <w:szCs w:val="16"/>
              </w:rPr>
              <w:t>]</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CD3FDD" w:rsidP="00071EFD">
            <w:pPr>
              <w:tabs>
                <w:tab w:val="left" w:pos="312"/>
              </w:tabs>
              <w:spacing w:before="180"/>
              <w:rPr>
                <w:rFonts w:ascii="Arial" w:hAnsi="Arial" w:cs="Tahoma"/>
                <w:b/>
                <w:spacing w:val="16"/>
                <w:sz w:val="18"/>
                <w:szCs w:val="18"/>
              </w:rPr>
            </w:pPr>
            <w:r>
              <w:rPr>
                <w:rFonts w:ascii="Arial" w:hAnsi="Arial" w:cs="Tahoma"/>
                <w:b/>
                <w:spacing w:val="16"/>
                <w:sz w:val="18"/>
                <w:szCs w:val="18"/>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CD3FDD" w:rsidP="00071EFD">
            <w:pPr>
              <w:tabs>
                <w:tab w:val="left" w:pos="341"/>
              </w:tabs>
              <w:spacing w:before="180"/>
              <w:rPr>
                <w:rFonts w:ascii="Arial" w:hAnsi="Arial" w:cs="Tahoma"/>
                <w:b/>
                <w:spacing w:val="16"/>
                <w:sz w:val="18"/>
                <w:szCs w:val="18"/>
              </w:rPr>
            </w:pPr>
            <w:r>
              <w:rPr>
                <w:rFonts w:ascii="Arial" w:hAnsi="Arial" w:cs="Tahoma"/>
                <w:b/>
                <w:spacing w:val="16"/>
                <w:sz w:val="18"/>
                <w:szCs w:val="18"/>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4"/>
        <w:gridCol w:w="4777"/>
        <w:gridCol w:w="1026"/>
        <w:gridCol w:w="1026"/>
        <w:gridCol w:w="1026"/>
        <w:gridCol w:w="1026"/>
        <w:gridCol w:w="1026"/>
      </w:tblGrid>
      <w:tr w:rsidR="00300F44" w:rsidRPr="00071EFD">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D6738C">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D6738C">
              <w:rPr>
                <w:rFonts w:ascii="Tahoma" w:hAnsi="Tahoma" w:cs="Tahoma"/>
                <w:bCs/>
                <w:sz w:val="16"/>
                <w:szCs w:val="16"/>
              </w:rPr>
              <w:t xml:space="preserve">επικουρικού </w:t>
            </w:r>
            <w:r w:rsidR="00FF7AAC" w:rsidRPr="00071EFD">
              <w:rPr>
                <w:rFonts w:ascii="Tahoma" w:hAnsi="Tahoma" w:cs="Tahoma"/>
                <w:bCs/>
                <w:sz w:val="16"/>
                <w:szCs w:val="16"/>
              </w:rPr>
              <w:t xml:space="preserve">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και καταγράψτε για καθεμία από τις προτιμήσεις σας, σύμφωνα με όσα ορίζονται στην ανακοίνωση, καθώς και πόσους μήνες εμπειρίας διαθέτετε (πεδίο</w:t>
            </w:r>
            <w:r w:rsidR="00D6738C">
              <w:rPr>
                <w:rFonts w:ascii="Tahoma" w:hAnsi="Tahoma" w:cs="Tahoma"/>
                <w:b/>
                <w:sz w:val="16"/>
                <w:szCs w:val="16"/>
              </w:rPr>
              <w:t xml:space="preserve"> β</w:t>
            </w:r>
            <w:r w:rsidRPr="00071EFD">
              <w:rPr>
                <w:rFonts w:ascii="Tahoma" w:hAnsi="Tahoma" w:cs="Tahoma"/>
                <w:b/>
                <w:sz w:val="16"/>
                <w:szCs w:val="16"/>
              </w:rPr>
              <w:t>.</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4"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7"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CD3FDD" w:rsidRPr="00071EFD">
        <w:trPr>
          <w:trHeight w:val="567"/>
          <w:jc w:val="center"/>
        </w:trPr>
        <w:tc>
          <w:tcPr>
            <w:tcW w:w="424" w:type="dxa"/>
            <w:tcBorders>
              <w:top w:val="single" w:sz="4" w:space="0" w:color="auto"/>
              <w:left w:val="single" w:sz="4" w:space="0" w:color="auto"/>
              <w:bottom w:val="single" w:sz="4" w:space="0" w:color="auto"/>
              <w:right w:val="nil"/>
            </w:tcBorders>
            <w:shd w:val="clear" w:color="auto" w:fill="auto"/>
            <w:tcMar>
              <w:right w:w="170" w:type="dxa"/>
            </w:tcMar>
          </w:tcPr>
          <w:p w:rsidR="00CD3FDD" w:rsidRPr="00071EFD" w:rsidRDefault="00EA357A" w:rsidP="00CE1300">
            <w:pPr>
              <w:spacing w:before="80"/>
              <w:rPr>
                <w:rFonts w:ascii="Arial" w:hAnsi="Arial" w:cs="Tahoma"/>
                <w:b/>
                <w:sz w:val="18"/>
                <w:szCs w:val="18"/>
              </w:rPr>
            </w:pPr>
            <w:r>
              <w:rPr>
                <w:rFonts w:ascii="Arial" w:hAnsi="Arial" w:cs="Tahoma"/>
                <w:b/>
                <w:sz w:val="18"/>
                <w:szCs w:val="18"/>
              </w:rPr>
              <w:t>β</w:t>
            </w:r>
            <w:r w:rsidR="00CD3FDD" w:rsidRPr="00071EFD">
              <w:rPr>
                <w:rFonts w:ascii="Arial" w:hAnsi="Arial" w:cs="Tahoma"/>
                <w:b/>
                <w:sz w:val="18"/>
                <w:szCs w:val="18"/>
              </w:rPr>
              <w:t>.</w:t>
            </w:r>
          </w:p>
        </w:tc>
        <w:tc>
          <w:tcPr>
            <w:tcW w:w="477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CD3FDD" w:rsidRDefault="00CD3FDD" w:rsidP="00CD3FDD">
            <w:pPr>
              <w:spacing w:before="80"/>
              <w:rPr>
                <w:rFonts w:ascii="Arial" w:hAnsi="Arial" w:cs="Tahoma"/>
                <w:bCs/>
                <w:sz w:val="15"/>
                <w:szCs w:val="15"/>
              </w:rPr>
            </w:pPr>
            <w:r w:rsidRPr="00071EFD">
              <w:rPr>
                <w:rFonts w:ascii="Arial" w:hAnsi="Arial" w:cs="Tahoma"/>
                <w:b/>
                <w:sz w:val="18"/>
                <w:szCs w:val="18"/>
              </w:rPr>
              <w:t xml:space="preserve">Εμπειρία </w:t>
            </w:r>
          </w:p>
          <w:p w:rsidR="00CD3FDD" w:rsidRPr="00071EFD" w:rsidRDefault="00CD3FDD" w:rsidP="00CD3FDD">
            <w:pPr>
              <w:numPr>
                <w:ilvl w:val="0"/>
                <w:numId w:val="15"/>
              </w:numPr>
              <w:spacing w:before="80"/>
              <w:rPr>
                <w:rFonts w:ascii="Arial" w:hAnsi="Arial" w:cs="Tahoma"/>
                <w:bCs/>
                <w:sz w:val="18"/>
                <w:szCs w:val="18"/>
              </w:rPr>
            </w:pPr>
            <w:r>
              <w:rPr>
                <w:rFonts w:ascii="Arial" w:hAnsi="Arial" w:cs="Tahoma"/>
                <w:bCs/>
                <w:sz w:val="15"/>
                <w:szCs w:val="15"/>
              </w:rPr>
              <w:t>Κτηθείσα στο δημόσιο ή/και ευρύτερο δημόσιο τομέα</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CD3FDD" w:rsidRPr="00071EFD" w:rsidRDefault="00CD3FDD"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CD3FDD" w:rsidRPr="00071EFD" w:rsidRDefault="00CD3FDD"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CD3FDD" w:rsidRPr="00071EFD" w:rsidRDefault="00CD3FDD"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CD3FDD" w:rsidRPr="00071EFD" w:rsidRDefault="00CD3FDD"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CD3FDD" w:rsidRPr="00071EFD" w:rsidRDefault="00CD3FDD" w:rsidP="00071EFD">
            <w:pPr>
              <w:spacing w:before="80"/>
              <w:jc w:val="center"/>
              <w:rPr>
                <w:rFonts w:ascii="Arial" w:hAnsi="Arial" w:cs="Tahoma"/>
                <w:b/>
                <w:sz w:val="18"/>
                <w:szCs w:val="18"/>
              </w:rPr>
            </w:pPr>
          </w:p>
        </w:tc>
      </w:tr>
      <w:tr w:rsidR="005501D2" w:rsidRPr="00071EFD">
        <w:trPr>
          <w:trHeight w:val="567"/>
          <w:jc w:val="center"/>
        </w:trPr>
        <w:tc>
          <w:tcPr>
            <w:tcW w:w="424"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p>
        </w:tc>
        <w:tc>
          <w:tcPr>
            <w:tcW w:w="477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CD3FDD" w:rsidP="00CD3FDD">
            <w:pPr>
              <w:numPr>
                <w:ilvl w:val="0"/>
                <w:numId w:val="15"/>
              </w:numPr>
              <w:spacing w:before="80"/>
              <w:rPr>
                <w:rFonts w:ascii="Arial" w:hAnsi="Arial" w:cs="Tahoma"/>
                <w:bCs/>
                <w:sz w:val="18"/>
                <w:szCs w:val="18"/>
              </w:rPr>
            </w:pPr>
            <w:r w:rsidRPr="00D16861">
              <w:rPr>
                <w:rFonts w:ascii="Arial" w:hAnsi="Arial" w:cs="Tahoma"/>
                <w:bCs/>
                <w:sz w:val="15"/>
                <w:szCs w:val="15"/>
              </w:rPr>
              <w:t xml:space="preserve">Κτηθείσα </w:t>
            </w:r>
            <w:r>
              <w:rPr>
                <w:rFonts w:ascii="Arial" w:hAnsi="Arial" w:cs="Tahoma"/>
                <w:bCs/>
                <w:sz w:val="15"/>
                <w:szCs w:val="15"/>
              </w:rPr>
              <w:t>στον ιδιωτικό τομέα</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E46FAA" w:rsidRPr="003214D8" w:rsidRDefault="00E46FAA" w:rsidP="00EA357A">
      <w:pPr>
        <w:tabs>
          <w:tab w:val="left" w:pos="142"/>
        </w:tabs>
        <w:spacing w:before="80"/>
        <w:ind w:left="-74"/>
        <w:rPr>
          <w:rFonts w:ascii="Arial" w:hAnsi="Arial" w:cs="Arial"/>
          <w:sz w:val="16"/>
          <w:szCs w:val="16"/>
        </w:rPr>
      </w:pPr>
    </w:p>
    <w:p w:rsidR="006C7A7C" w:rsidRPr="003214D8" w:rsidRDefault="00300F44" w:rsidP="0097617D">
      <w:pPr>
        <w:rPr>
          <w:rFonts w:ascii="Arial" w:hAnsi="Arial" w:cs="Tahoma"/>
          <w:b/>
          <w:spacing w:val="16"/>
          <w:sz w:val="2"/>
          <w:szCs w:val="2"/>
        </w:rPr>
      </w:pPr>
      <w:r w:rsidRPr="003214D8">
        <w:br w:type="page"/>
      </w:r>
    </w:p>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EA2704">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EA2704">
            <w:pPr>
              <w:spacing w:beforeLines="50"/>
              <w:jc w:val="center"/>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EA2704">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EA2704">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EA2704">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EA2704">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EA2704">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EA2704">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EA2704">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EA270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EA2704">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EA2704">
            <w:pPr>
              <w:spacing w:beforeLines="50"/>
              <w:jc w:val="both"/>
              <w:rPr>
                <w:rFonts w:ascii="Arial" w:hAnsi="Arial" w:cs="Arial"/>
                <w:sz w:val="20"/>
                <w:szCs w:val="20"/>
              </w:rPr>
            </w:pPr>
          </w:p>
        </w:tc>
      </w:tr>
      <w:tr w:rsidR="00DD4913"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EA2704">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EA2704">
            <w:pPr>
              <w:spacing w:beforeLines="50"/>
              <w:jc w:val="center"/>
              <w:rPr>
                <w:rFonts w:ascii="Arial" w:hAnsi="Arial" w:cs="Arial"/>
                <w:sz w:val="16"/>
                <w:szCs w:val="16"/>
              </w:rPr>
            </w:pPr>
          </w:p>
        </w:tc>
      </w:tr>
      <w:tr w:rsidR="00DD4913" w:rsidRPr="00071EFD">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6738C" w:rsidRPr="00D6738C" w:rsidRDefault="00DD4913" w:rsidP="00D6738C">
            <w:pPr>
              <w:tabs>
                <w:tab w:val="num" w:pos="0"/>
              </w:tabs>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00D6738C">
              <w:rPr>
                <w:rFonts w:ascii="Tahoma" w:hAnsi="Tahoma" w:cs="Tahoma"/>
                <w:b/>
                <w:sz w:val="15"/>
                <w:szCs w:val="15"/>
              </w:rPr>
              <w:t xml:space="preserve"> </w:t>
            </w:r>
            <w:r w:rsidR="00D6738C" w:rsidRPr="00D6738C">
              <w:rPr>
                <w:rFonts w:ascii="Tahoma" w:hAnsi="Tahoma" w:cs="Tahoma"/>
                <w:sz w:val="15"/>
                <w:szCs w:val="15"/>
              </w:rPr>
              <w:t>(πλήρη ή μερική)</w:t>
            </w:r>
            <w:r w:rsidR="00D6738C">
              <w:rPr>
                <w:rFonts w:ascii="Tahoma" w:hAnsi="Tahoma" w:cs="Tahoma"/>
                <w:sz w:val="15"/>
                <w:szCs w:val="15"/>
              </w:rPr>
              <w:t xml:space="preserve">, υπό επικουρική δικαστική συμπαράσταση (πλήρη ή μερική) και υπό τις δύο αυτές καταστάσεις. </w:t>
            </w:r>
            <w:r w:rsidR="00D6738C">
              <w:rPr>
                <w:rFonts w:ascii="Tahoma" w:hAnsi="Tahoma" w:cs="Tahoma"/>
                <w:b/>
                <w:sz w:val="15"/>
                <w:szCs w:val="15"/>
              </w:rPr>
              <w:t xml:space="preserve">ε) </w:t>
            </w:r>
            <w:r w:rsidR="00D6738C" w:rsidRPr="00D6738C">
              <w:rPr>
                <w:rFonts w:ascii="Tahoma" w:hAnsi="Tahoma" w:cs="Tahoma"/>
                <w:sz w:val="15"/>
                <w:szCs w:val="15"/>
              </w:rPr>
              <w:t>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αν δεν παρέλθει πενταετία από την απόλυση.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με βάση τα στοιχεία που τηρούνται στο Μητρώο Απογραφής Ελληνικού Δημοσίου.</w:t>
            </w:r>
          </w:p>
          <w:p w:rsidR="00DD4913" w:rsidRPr="00062F50" w:rsidRDefault="00D6738C" w:rsidP="00D6738C">
            <w:pPr>
              <w:spacing w:line="220" w:lineRule="exact"/>
              <w:jc w:val="both"/>
              <w:rPr>
                <w:rFonts w:ascii="Tahoma" w:hAnsi="Tahoma" w:cs="Tahoma"/>
                <w:sz w:val="15"/>
                <w:szCs w:val="15"/>
              </w:rPr>
            </w:pPr>
            <w:r w:rsidRPr="00D6738C">
              <w:rPr>
                <w:rFonts w:ascii="Tahoma" w:hAnsi="Tahoma" w:cs="Tahoma"/>
                <w:sz w:val="15"/>
                <w:szCs w:val="15"/>
              </w:rPr>
              <w:t>Σημείωση: Η ανικανότητα προς πρόσληψη αίρεται μόνο με την έκδοση του κατά το άρθρο 47 παρ. 1 του Συντάγματος διατάγματος που αίρει τις συνέπειες της ποινής.</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34" w:rsidRDefault="00964434">
      <w:r>
        <w:separator/>
      </w:r>
    </w:p>
  </w:endnote>
  <w:endnote w:type="continuationSeparator" w:id="0">
    <w:p w:rsidR="00964434" w:rsidRDefault="0096443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D10B4B">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D6738C">
                <w:pPr>
                  <w:pStyle w:val="a4"/>
                  <w:tabs>
                    <w:tab w:val="clear" w:pos="8306"/>
                    <w:tab w:val="left" w:pos="8100"/>
                    <w:tab w:val="left" w:pos="8280"/>
                    <w:tab w:val="right" w:pos="10620"/>
                  </w:tabs>
                  <w:jc w:val="center"/>
                  <w:rPr>
                    <w:rFonts w:ascii="Arial" w:hAnsi="Arial" w:cs="Arial"/>
                    <w:b/>
                    <w:bCs/>
                    <w:sz w:val="28"/>
                    <w:lang w:val="en-US"/>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34" w:rsidRDefault="00964434">
      <w:r>
        <w:separator/>
      </w:r>
    </w:p>
  </w:footnote>
  <w:footnote w:type="continuationSeparator" w:id="0">
    <w:p w:rsidR="00964434" w:rsidRDefault="00964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AD4163E"/>
    <w:multiLevelType w:val="hybridMultilevel"/>
    <w:tmpl w:val="DFF20B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749A06B2"/>
    <w:multiLevelType w:val="hybridMultilevel"/>
    <w:tmpl w:val="FDAA31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4"/>
  </w:num>
  <w:num w:numId="4">
    <w:abstractNumId w:val="6"/>
  </w:num>
  <w:num w:numId="5">
    <w:abstractNumId w:val="12"/>
  </w:num>
  <w:num w:numId="6">
    <w:abstractNumId w:val="9"/>
  </w:num>
  <w:num w:numId="7">
    <w:abstractNumId w:val="10"/>
  </w:num>
  <w:num w:numId="8">
    <w:abstractNumId w:val="2"/>
  </w:num>
  <w:num w:numId="9">
    <w:abstractNumId w:val="4"/>
  </w:num>
  <w:num w:numId="10">
    <w:abstractNumId w:val="13"/>
  </w:num>
  <w:num w:numId="11">
    <w:abstractNumId w:val="7"/>
  </w:num>
  <w:num w:numId="12">
    <w:abstractNumId w:val="0"/>
  </w:num>
  <w:num w:numId="13">
    <w:abstractNumId w:val="3"/>
  </w:num>
  <w:num w:numId="14">
    <w:abstractNumId w:val="1"/>
  </w:num>
  <w:num w:numId="15">
    <w:abstractNumId w:val="15"/>
  </w:num>
  <w:num w:numId="16">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2055">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2BC6"/>
    <w:rsid w:val="000F70BD"/>
    <w:rsid w:val="001015C7"/>
    <w:rsid w:val="00112C7D"/>
    <w:rsid w:val="00116211"/>
    <w:rsid w:val="00116693"/>
    <w:rsid w:val="0012237C"/>
    <w:rsid w:val="001228EC"/>
    <w:rsid w:val="00122E3A"/>
    <w:rsid w:val="00127D8B"/>
    <w:rsid w:val="001327B3"/>
    <w:rsid w:val="0013320E"/>
    <w:rsid w:val="00142276"/>
    <w:rsid w:val="001452D1"/>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C3762"/>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35EF"/>
    <w:rsid w:val="00274B2B"/>
    <w:rsid w:val="00275B32"/>
    <w:rsid w:val="002813AB"/>
    <w:rsid w:val="00287685"/>
    <w:rsid w:val="0029275B"/>
    <w:rsid w:val="002929AF"/>
    <w:rsid w:val="00293069"/>
    <w:rsid w:val="00293BE9"/>
    <w:rsid w:val="00297308"/>
    <w:rsid w:val="002A190B"/>
    <w:rsid w:val="002A4EB0"/>
    <w:rsid w:val="002A5F50"/>
    <w:rsid w:val="002B7C35"/>
    <w:rsid w:val="002C3D39"/>
    <w:rsid w:val="002C69D0"/>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3E34"/>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5EAC"/>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441E2"/>
    <w:rsid w:val="00451657"/>
    <w:rsid w:val="0045225E"/>
    <w:rsid w:val="00452324"/>
    <w:rsid w:val="004629B1"/>
    <w:rsid w:val="00473560"/>
    <w:rsid w:val="00473CDA"/>
    <w:rsid w:val="0047404C"/>
    <w:rsid w:val="00477D38"/>
    <w:rsid w:val="00481273"/>
    <w:rsid w:val="004812E6"/>
    <w:rsid w:val="00481EED"/>
    <w:rsid w:val="004840D1"/>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84628"/>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A3D"/>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057D"/>
    <w:rsid w:val="006F189A"/>
    <w:rsid w:val="006F3184"/>
    <w:rsid w:val="006F51F0"/>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1091"/>
    <w:rsid w:val="00805230"/>
    <w:rsid w:val="00806217"/>
    <w:rsid w:val="00813A55"/>
    <w:rsid w:val="00813F73"/>
    <w:rsid w:val="0082532C"/>
    <w:rsid w:val="0083080E"/>
    <w:rsid w:val="00830FFC"/>
    <w:rsid w:val="0083359D"/>
    <w:rsid w:val="00836131"/>
    <w:rsid w:val="00851D37"/>
    <w:rsid w:val="008531EB"/>
    <w:rsid w:val="008558F4"/>
    <w:rsid w:val="00872940"/>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A6"/>
    <w:rsid w:val="008E6FF3"/>
    <w:rsid w:val="008F43E4"/>
    <w:rsid w:val="008F54CD"/>
    <w:rsid w:val="008F6D41"/>
    <w:rsid w:val="009004A1"/>
    <w:rsid w:val="0090159A"/>
    <w:rsid w:val="00907C3F"/>
    <w:rsid w:val="00910861"/>
    <w:rsid w:val="009109F5"/>
    <w:rsid w:val="0091230C"/>
    <w:rsid w:val="0091292F"/>
    <w:rsid w:val="00913E56"/>
    <w:rsid w:val="009147D2"/>
    <w:rsid w:val="0091548E"/>
    <w:rsid w:val="00915C5E"/>
    <w:rsid w:val="00917D8E"/>
    <w:rsid w:val="00926190"/>
    <w:rsid w:val="0093270A"/>
    <w:rsid w:val="00940100"/>
    <w:rsid w:val="00940E8F"/>
    <w:rsid w:val="00944E9F"/>
    <w:rsid w:val="0094744E"/>
    <w:rsid w:val="0095221E"/>
    <w:rsid w:val="00964434"/>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2CBF"/>
    <w:rsid w:val="009E48D4"/>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A799A"/>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E7DB7"/>
    <w:rsid w:val="00AF346E"/>
    <w:rsid w:val="00AF3558"/>
    <w:rsid w:val="00B03120"/>
    <w:rsid w:val="00B06108"/>
    <w:rsid w:val="00B06B6C"/>
    <w:rsid w:val="00B13772"/>
    <w:rsid w:val="00B13E61"/>
    <w:rsid w:val="00B1616F"/>
    <w:rsid w:val="00B23696"/>
    <w:rsid w:val="00B32554"/>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DB4"/>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D3FDD"/>
    <w:rsid w:val="00CE0EA6"/>
    <w:rsid w:val="00CE1300"/>
    <w:rsid w:val="00CE155A"/>
    <w:rsid w:val="00CE1F77"/>
    <w:rsid w:val="00CE5C0B"/>
    <w:rsid w:val="00CE64CB"/>
    <w:rsid w:val="00CF0A2C"/>
    <w:rsid w:val="00CF108B"/>
    <w:rsid w:val="00CF3905"/>
    <w:rsid w:val="00CF3D83"/>
    <w:rsid w:val="00CF4CB4"/>
    <w:rsid w:val="00CF6CF3"/>
    <w:rsid w:val="00D00F9F"/>
    <w:rsid w:val="00D050D3"/>
    <w:rsid w:val="00D10B4B"/>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6738C"/>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B7DF7"/>
    <w:rsid w:val="00DC78FD"/>
    <w:rsid w:val="00DD2C8A"/>
    <w:rsid w:val="00DD4913"/>
    <w:rsid w:val="00DD5040"/>
    <w:rsid w:val="00DD7CE3"/>
    <w:rsid w:val="00DE1704"/>
    <w:rsid w:val="00DE2409"/>
    <w:rsid w:val="00E019FA"/>
    <w:rsid w:val="00E034A2"/>
    <w:rsid w:val="00E069C6"/>
    <w:rsid w:val="00E11A14"/>
    <w:rsid w:val="00E142D5"/>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4DCF"/>
    <w:rsid w:val="00E757F9"/>
    <w:rsid w:val="00E76973"/>
    <w:rsid w:val="00E76A8D"/>
    <w:rsid w:val="00E80A86"/>
    <w:rsid w:val="00E81017"/>
    <w:rsid w:val="00E81056"/>
    <w:rsid w:val="00E834C5"/>
    <w:rsid w:val="00E85384"/>
    <w:rsid w:val="00E87C8D"/>
    <w:rsid w:val="00E90964"/>
    <w:rsid w:val="00E90DCB"/>
    <w:rsid w:val="00E95342"/>
    <w:rsid w:val="00EA09E6"/>
    <w:rsid w:val="00EA2704"/>
    <w:rsid w:val="00EA357A"/>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230"/>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D10B4B"/>
    <w:pPr>
      <w:keepNext/>
      <w:spacing w:line="200" w:lineRule="exact"/>
      <w:outlineLvl w:val="0"/>
    </w:pPr>
    <w:rPr>
      <w:rFonts w:ascii="Arial" w:hAnsi="Arial" w:cs="Arial"/>
      <w:b/>
      <w:bCs/>
      <w:sz w:val="16"/>
      <w:szCs w:val="16"/>
    </w:rPr>
  </w:style>
  <w:style w:type="paragraph" w:styleId="2">
    <w:name w:val="heading 2"/>
    <w:basedOn w:val="a"/>
    <w:next w:val="a"/>
    <w:qFormat/>
    <w:rsid w:val="00D10B4B"/>
    <w:pPr>
      <w:keepNext/>
      <w:jc w:val="center"/>
      <w:outlineLvl w:val="1"/>
    </w:pPr>
    <w:rPr>
      <w:rFonts w:ascii="Arial" w:hAnsi="Arial" w:cs="Arial"/>
      <w:b/>
      <w:bCs/>
      <w:sz w:val="20"/>
      <w:szCs w:val="16"/>
    </w:rPr>
  </w:style>
  <w:style w:type="paragraph" w:styleId="3">
    <w:name w:val="heading 3"/>
    <w:basedOn w:val="a"/>
    <w:next w:val="a"/>
    <w:qFormat/>
    <w:rsid w:val="00D10B4B"/>
    <w:pPr>
      <w:keepNext/>
      <w:outlineLvl w:val="2"/>
    </w:pPr>
    <w:rPr>
      <w:rFonts w:ascii="Arial" w:hAnsi="Arial" w:cs="Arial"/>
      <w:b/>
      <w:bCs/>
      <w:sz w:val="20"/>
      <w:szCs w:val="16"/>
    </w:rPr>
  </w:style>
  <w:style w:type="paragraph" w:styleId="4">
    <w:name w:val="heading 4"/>
    <w:basedOn w:val="a"/>
    <w:next w:val="a"/>
    <w:qFormat/>
    <w:rsid w:val="00D10B4B"/>
    <w:pPr>
      <w:keepNext/>
      <w:outlineLvl w:val="3"/>
    </w:pPr>
    <w:rPr>
      <w:b/>
      <w:bCs/>
    </w:rPr>
  </w:style>
  <w:style w:type="paragraph" w:styleId="5">
    <w:name w:val="heading 5"/>
    <w:basedOn w:val="a"/>
    <w:next w:val="a"/>
    <w:qFormat/>
    <w:rsid w:val="00D10B4B"/>
    <w:pPr>
      <w:keepNext/>
      <w:spacing w:line="200" w:lineRule="exact"/>
      <w:jc w:val="right"/>
      <w:outlineLvl w:val="4"/>
    </w:pPr>
    <w:rPr>
      <w:rFonts w:ascii="Arial" w:hAnsi="Arial" w:cs="Arial"/>
      <w:b/>
      <w:bCs/>
      <w:sz w:val="16"/>
      <w:szCs w:val="16"/>
    </w:rPr>
  </w:style>
  <w:style w:type="paragraph" w:styleId="6">
    <w:name w:val="heading 6"/>
    <w:basedOn w:val="a"/>
    <w:next w:val="a"/>
    <w:qFormat/>
    <w:rsid w:val="00D10B4B"/>
    <w:pPr>
      <w:keepNext/>
      <w:spacing w:line="200" w:lineRule="exact"/>
      <w:jc w:val="center"/>
      <w:outlineLvl w:val="5"/>
    </w:pPr>
    <w:rPr>
      <w:rFonts w:ascii="Arial" w:hAnsi="Arial" w:cs="Arial"/>
      <w:b/>
      <w:bCs/>
      <w:sz w:val="16"/>
      <w:szCs w:val="16"/>
    </w:rPr>
  </w:style>
  <w:style w:type="paragraph" w:styleId="7">
    <w:name w:val="heading 7"/>
    <w:basedOn w:val="a"/>
    <w:next w:val="a"/>
    <w:qFormat/>
    <w:rsid w:val="00D10B4B"/>
    <w:pPr>
      <w:keepNext/>
      <w:ind w:firstLine="720"/>
      <w:jc w:val="both"/>
      <w:outlineLvl w:val="6"/>
    </w:pPr>
    <w:rPr>
      <w:rFonts w:ascii="Arial" w:hAnsi="Arial" w:cs="Arial"/>
      <w:b/>
      <w:bCs/>
      <w:sz w:val="18"/>
      <w:szCs w:val="18"/>
    </w:rPr>
  </w:style>
  <w:style w:type="paragraph" w:styleId="8">
    <w:name w:val="heading 8"/>
    <w:basedOn w:val="a"/>
    <w:next w:val="a"/>
    <w:qFormat/>
    <w:rsid w:val="00D10B4B"/>
    <w:pPr>
      <w:keepNext/>
      <w:jc w:val="center"/>
      <w:outlineLvl w:val="7"/>
    </w:pPr>
    <w:rPr>
      <w:rFonts w:ascii="Arial" w:hAnsi="Arial" w:cs="Arial"/>
      <w:b/>
      <w:bCs/>
      <w:noProof/>
      <w:sz w:val="18"/>
    </w:rPr>
  </w:style>
  <w:style w:type="paragraph" w:styleId="9">
    <w:name w:val="heading 9"/>
    <w:basedOn w:val="a"/>
    <w:next w:val="a"/>
    <w:qFormat/>
    <w:rsid w:val="00D10B4B"/>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D10B4B"/>
    <w:pPr>
      <w:shd w:val="clear" w:color="auto" w:fill="FFFFFF"/>
      <w:jc w:val="center"/>
    </w:pPr>
    <w:rPr>
      <w:rFonts w:ascii="Arial" w:hAnsi="Arial" w:cs="Arial"/>
      <w:b/>
      <w:bCs/>
      <w:sz w:val="20"/>
      <w:shd w:val="clear" w:color="auto" w:fill="FFFFFF"/>
    </w:rPr>
  </w:style>
  <w:style w:type="paragraph" w:styleId="a3">
    <w:name w:val="header"/>
    <w:basedOn w:val="a"/>
    <w:rsid w:val="00D10B4B"/>
    <w:pPr>
      <w:tabs>
        <w:tab w:val="center" w:pos="4153"/>
        <w:tab w:val="right" w:pos="8306"/>
      </w:tabs>
    </w:pPr>
  </w:style>
  <w:style w:type="paragraph" w:styleId="a4">
    <w:name w:val="footer"/>
    <w:basedOn w:val="a"/>
    <w:rsid w:val="00D10B4B"/>
    <w:pPr>
      <w:tabs>
        <w:tab w:val="center" w:pos="4153"/>
        <w:tab w:val="right" w:pos="8306"/>
      </w:tabs>
    </w:pPr>
  </w:style>
  <w:style w:type="paragraph" w:styleId="a5">
    <w:name w:val="Body Text Indent"/>
    <w:basedOn w:val="a"/>
    <w:rsid w:val="00D10B4B"/>
    <w:pPr>
      <w:ind w:left="1080"/>
    </w:pPr>
    <w:rPr>
      <w:rFonts w:ascii="Arial" w:hAnsi="Arial" w:cs="Arial"/>
      <w:sz w:val="16"/>
      <w:szCs w:val="16"/>
    </w:rPr>
  </w:style>
  <w:style w:type="paragraph" w:styleId="a6">
    <w:name w:val="Block Text"/>
    <w:basedOn w:val="a"/>
    <w:rsid w:val="00D10B4B"/>
    <w:pPr>
      <w:tabs>
        <w:tab w:val="left" w:pos="8280"/>
      </w:tabs>
      <w:ind w:left="1620" w:right="2520"/>
      <w:jc w:val="center"/>
    </w:pPr>
    <w:rPr>
      <w:rFonts w:ascii="Arial" w:hAnsi="Arial" w:cs="Arial"/>
      <w:b/>
      <w:bCs/>
      <w:sz w:val="16"/>
    </w:rPr>
  </w:style>
  <w:style w:type="paragraph" w:styleId="a7">
    <w:name w:val="Body Text"/>
    <w:basedOn w:val="a"/>
    <w:rsid w:val="00D10B4B"/>
    <w:pPr>
      <w:jc w:val="both"/>
    </w:pPr>
    <w:rPr>
      <w:rFonts w:ascii="Arial" w:hAnsi="Arial"/>
      <w:i/>
      <w:sz w:val="16"/>
    </w:rPr>
  </w:style>
  <w:style w:type="paragraph" w:customStyle="1" w:styleId="a8">
    <w:basedOn w:val="a"/>
    <w:next w:val="a6"/>
    <w:rsid w:val="00D10B4B"/>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5723</Characters>
  <Application>Microsoft Office Word</Application>
  <DocSecurity>0</DocSecurity>
  <Lines>47</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Nikos</cp:lastModifiedBy>
  <cp:revision>2</cp:revision>
  <cp:lastPrinted>2019-08-27T09:44:00Z</cp:lastPrinted>
  <dcterms:created xsi:type="dcterms:W3CDTF">2023-07-04T14:08:00Z</dcterms:created>
  <dcterms:modified xsi:type="dcterms:W3CDTF">2023-07-04T14:08:00Z</dcterms:modified>
</cp:coreProperties>
</file>